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6CF" w:rsidRDefault="00F32EEB">
      <w:pPr>
        <w:pStyle w:val="a4"/>
        <w:jc w:val="center"/>
        <w:rPr>
          <w:rStyle w:val="a5"/>
          <w:rFonts w:hint="eastAsia"/>
        </w:rPr>
      </w:pPr>
      <w:r>
        <w:rPr>
          <w:rStyle w:val="a5"/>
        </w:rPr>
        <w:t>Корректировка программы на период обучения с применением дистанционных образовательных технологий</w:t>
      </w: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F32EEB">
      <w:pPr>
        <w:pStyle w:val="a4"/>
        <w:jc w:val="center"/>
        <w:rPr>
          <w:rStyle w:val="a5"/>
          <w:rFonts w:hint="eastAsia"/>
          <w:b/>
          <w:bCs/>
        </w:rPr>
      </w:pPr>
      <w:r>
        <w:rPr>
          <w:rStyle w:val="a5"/>
          <w:b/>
          <w:bCs/>
        </w:rPr>
        <w:t xml:space="preserve">На период с 30 марта по 12 апреля </w:t>
      </w:r>
    </w:p>
    <w:p w:rsidR="002A36CF" w:rsidRDefault="002A36CF">
      <w:pPr>
        <w:pStyle w:val="a4"/>
        <w:rPr>
          <w:rStyle w:val="a5"/>
          <w:rFonts w:hint="eastAsia"/>
        </w:rPr>
      </w:pPr>
    </w:p>
    <w:p w:rsidR="002A36CF" w:rsidRDefault="002A36CF">
      <w:pPr>
        <w:pStyle w:val="a4"/>
        <w:rPr>
          <w:rStyle w:val="a5"/>
          <w:rFonts w:hint="eastAsia"/>
        </w:rPr>
      </w:pPr>
    </w:p>
    <w:p w:rsidR="002A36CF" w:rsidRDefault="00F32EEB">
      <w:pPr>
        <w:pStyle w:val="a4"/>
        <w:rPr>
          <w:rStyle w:val="a5"/>
          <w:rFonts w:hint="eastAsia"/>
        </w:rPr>
      </w:pPr>
      <w:r>
        <w:rPr>
          <w:rStyle w:val="a5"/>
        </w:rPr>
        <w:t>Ф.И.О. уителя: Шихкамалова Диана Расимовна</w:t>
      </w:r>
    </w:p>
    <w:p w:rsidR="002A36CF" w:rsidRDefault="002A36CF">
      <w:pPr>
        <w:pStyle w:val="a4"/>
        <w:rPr>
          <w:rStyle w:val="a5"/>
          <w:rFonts w:hint="eastAsia"/>
        </w:rPr>
      </w:pPr>
    </w:p>
    <w:p w:rsidR="002A36CF" w:rsidRDefault="00F32EEB">
      <w:pPr>
        <w:pStyle w:val="a4"/>
        <w:rPr>
          <w:rStyle w:val="a5"/>
          <w:rFonts w:hint="eastAsia"/>
        </w:rPr>
      </w:pPr>
      <w:r>
        <w:rPr>
          <w:rStyle w:val="a5"/>
        </w:rPr>
        <w:t>Учебный предмет: Физическая культура</w:t>
      </w:r>
    </w:p>
    <w:p w:rsidR="002A36CF" w:rsidRDefault="002A36CF">
      <w:pPr>
        <w:pStyle w:val="a4"/>
        <w:rPr>
          <w:rStyle w:val="a5"/>
          <w:rFonts w:hint="eastAsia"/>
        </w:rPr>
      </w:pPr>
    </w:p>
    <w:p w:rsidR="002A36CF" w:rsidRDefault="00F32EEB">
      <w:pPr>
        <w:pStyle w:val="a4"/>
        <w:rPr>
          <w:rStyle w:val="a5"/>
          <w:rFonts w:hint="eastAsia"/>
        </w:rPr>
      </w:pPr>
      <w:r>
        <w:rPr>
          <w:rStyle w:val="a5"/>
        </w:rPr>
        <w:t>Класс: 2А,2Б</w:t>
      </w:r>
    </w:p>
    <w:p w:rsidR="002A36CF" w:rsidRDefault="002A36CF">
      <w:pPr>
        <w:pStyle w:val="a4"/>
        <w:rPr>
          <w:rStyle w:val="a5"/>
          <w:rFonts w:hint="eastAsia"/>
        </w:rPr>
      </w:pPr>
    </w:p>
    <w:p w:rsidR="002A36CF" w:rsidRDefault="002A36CF">
      <w:pPr>
        <w:pStyle w:val="a4"/>
        <w:rPr>
          <w:rStyle w:val="a5"/>
          <w:rFonts w:hint="eastAsia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376"/>
        <w:gridCol w:w="1376"/>
        <w:gridCol w:w="1376"/>
        <w:gridCol w:w="1376"/>
        <w:gridCol w:w="1376"/>
        <w:gridCol w:w="1376"/>
        <w:gridCol w:w="1376"/>
      </w:tblGrid>
      <w:tr w:rsidR="002A36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/>
          <w:tblHeader/>
        </w:trPr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1"/>
            </w:pPr>
            <w:r>
              <w:rPr>
                <w:rFonts w:eastAsia="Arial Unicode MS" w:cs="Arial Unicode MS"/>
              </w:rPr>
              <w:t>Дата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1"/>
            </w:pPr>
            <w:r>
              <w:rPr>
                <w:rFonts w:eastAsia="Arial Unicode MS" w:cs="Arial Unicode MS"/>
              </w:rPr>
              <w:t>Тема урока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1"/>
            </w:pPr>
            <w:r>
              <w:rPr>
                <w:rFonts w:eastAsia="Arial Unicode MS" w:cs="Arial Unicode MS"/>
              </w:rPr>
              <w:t>Форма</w:t>
            </w:r>
            <w:r>
              <w:rPr>
                <w:rFonts w:eastAsia="Arial Unicode MS" w:cs="Arial Unicode MS"/>
              </w:rPr>
              <w:t xml:space="preserve"> проведения урока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1"/>
            </w:pPr>
            <w:r>
              <w:rPr>
                <w:rFonts w:eastAsia="Arial Unicode MS" w:cs="Arial Unicode MS"/>
              </w:rPr>
              <w:t>Задания с указанием образовательного ресурса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1"/>
            </w:pPr>
            <w:r>
              <w:rPr>
                <w:rFonts w:eastAsia="Arial Unicode MS" w:cs="Arial Unicode MS"/>
              </w:rPr>
              <w:t xml:space="preserve">Форма предоставления результата 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1"/>
            </w:pPr>
            <w:r>
              <w:rPr>
                <w:rFonts w:eastAsia="Arial Unicode MS" w:cs="Arial Unicode MS"/>
              </w:rPr>
              <w:t>Дата</w:t>
            </w:r>
            <w:r>
              <w:rPr>
                <w:rFonts w:eastAsia="Arial Unicode MS" w:cs="Arial Unicode MS"/>
              </w:rPr>
              <w:t xml:space="preserve">, </w:t>
            </w:r>
            <w:r>
              <w:rPr>
                <w:rFonts w:eastAsia="Arial Unicode MS" w:cs="Arial Unicode MS"/>
              </w:rPr>
              <w:t xml:space="preserve">время предоставления результата 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1"/>
            </w:pPr>
            <w:r>
              <w:rPr>
                <w:rFonts w:eastAsia="Arial Unicode MS" w:cs="Arial Unicode MS"/>
              </w:rPr>
              <w:t>Текущая аттестация</w:t>
            </w:r>
            <w:r>
              <w:rPr>
                <w:rFonts w:eastAsia="Arial Unicode MS" w:cs="Arial Unicode MS"/>
              </w:rPr>
              <w:t xml:space="preserve">, </w:t>
            </w:r>
            <w:r>
              <w:rPr>
                <w:rFonts w:eastAsia="Arial Unicode MS" w:cs="Arial Unicode MS"/>
              </w:rPr>
              <w:t>оценивание</w:t>
            </w:r>
          </w:p>
        </w:tc>
      </w:tr>
      <w:tr w:rsidR="002A36C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2"/>
        </w:trPr>
        <w:tc>
          <w:tcPr>
            <w:tcW w:w="137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2</w:t>
            </w:r>
            <w:r>
              <w:rPr>
                <w:rFonts w:eastAsia="Arial Unicode MS" w:cs="Arial Unicode MS"/>
              </w:rPr>
              <w:t>А</w:t>
            </w:r>
            <w:r>
              <w:rPr>
                <w:rFonts w:eastAsia="Arial Unicode MS" w:cs="Arial Unicode MS"/>
              </w:rPr>
              <w:t>:06.03.20</w:t>
            </w:r>
          </w:p>
          <w:p w:rsidR="002A36CF" w:rsidRDefault="002A36CF">
            <w:pPr>
              <w:pStyle w:val="2"/>
            </w:pPr>
          </w:p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2</w:t>
            </w:r>
            <w:r>
              <w:rPr>
                <w:rFonts w:eastAsia="Arial Unicode MS" w:cs="Arial Unicode MS"/>
              </w:rPr>
              <w:t>Б</w:t>
            </w:r>
            <w:r>
              <w:rPr>
                <w:rFonts w:eastAsia="Arial Unicode MS" w:cs="Arial Unicode MS"/>
              </w:rPr>
              <w:t>:08.04.20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Подвижные игры с элементами легкой атлетики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дистанционная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Российская электронная школа</w:t>
            </w:r>
            <w:r>
              <w:rPr>
                <w:rFonts w:eastAsia="Arial Unicode MS" w:cs="Arial Unicode MS"/>
              </w:rPr>
              <w:t xml:space="preserve">,1 </w:t>
            </w:r>
            <w:r>
              <w:rPr>
                <w:rFonts w:eastAsia="Arial Unicode MS" w:cs="Arial Unicode MS"/>
              </w:rPr>
              <w:t>класс</w:t>
            </w:r>
            <w:r>
              <w:rPr>
                <w:rFonts w:eastAsia="Arial Unicode MS" w:cs="Arial Unicode MS"/>
              </w:rPr>
              <w:t>,</w:t>
            </w:r>
            <w:r>
              <w:rPr>
                <w:rFonts w:eastAsia="Arial Unicode MS" w:cs="Arial Unicode MS"/>
              </w:rPr>
              <w:t xml:space="preserve">урок </w:t>
            </w:r>
            <w:r>
              <w:rPr>
                <w:rFonts w:eastAsia="Arial Unicode MS" w:cs="Arial Unicode MS"/>
              </w:rPr>
              <w:t>45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Письменное выполнение заданий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2</w:t>
            </w:r>
            <w:r>
              <w:rPr>
                <w:rFonts w:eastAsia="Arial Unicode MS" w:cs="Arial Unicode MS"/>
              </w:rPr>
              <w:t>А</w:t>
            </w:r>
            <w:r>
              <w:rPr>
                <w:rFonts w:eastAsia="Arial Unicode MS" w:cs="Arial Unicode MS"/>
              </w:rPr>
              <w:t>: 07.04.20</w:t>
            </w:r>
          </w:p>
          <w:p w:rsidR="002A36CF" w:rsidRDefault="002A36CF">
            <w:pPr>
              <w:pStyle w:val="2"/>
            </w:pPr>
          </w:p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2</w:t>
            </w:r>
            <w:r>
              <w:rPr>
                <w:rFonts w:eastAsia="Arial Unicode MS" w:cs="Arial Unicode MS"/>
              </w:rPr>
              <w:t>Б</w:t>
            </w:r>
            <w:r>
              <w:rPr>
                <w:rFonts w:eastAsia="Arial Unicode MS" w:cs="Arial Unicode MS"/>
              </w:rPr>
              <w:t>: 09.04.20</w:t>
            </w:r>
          </w:p>
          <w:p w:rsidR="002A36CF" w:rsidRDefault="002A36CF">
            <w:pPr>
              <w:pStyle w:val="2"/>
            </w:pPr>
          </w:p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shihkamalova77@gmail.com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2A0C9C">
            <w:pPr>
              <w:pStyle w:val="2"/>
            </w:pPr>
            <w:r>
              <w:rPr>
                <w:rFonts w:eastAsia="Arial Unicode MS" w:cs="Arial Unicode MS"/>
              </w:rPr>
              <w:t>Фронт</w:t>
            </w:r>
            <w:r w:rsidR="00F32EEB">
              <w:rPr>
                <w:rFonts w:eastAsia="Arial Unicode MS" w:cs="Arial Unicode MS"/>
              </w:rPr>
              <w:t>альная</w:t>
            </w:r>
          </w:p>
        </w:tc>
      </w:tr>
      <w:tr w:rsidR="002A36C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9"/>
        </w:trPr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2</w:t>
            </w:r>
            <w:r>
              <w:rPr>
                <w:rFonts w:eastAsia="Arial Unicode MS" w:cs="Arial Unicode MS"/>
              </w:rPr>
              <w:t>А</w:t>
            </w:r>
            <w:r>
              <w:rPr>
                <w:rFonts w:eastAsia="Arial Unicode MS" w:cs="Arial Unicode MS"/>
              </w:rPr>
              <w:t>:08.04.20</w:t>
            </w:r>
          </w:p>
          <w:p w:rsidR="002A36CF" w:rsidRDefault="002A36CF">
            <w:pPr>
              <w:pStyle w:val="2"/>
            </w:pPr>
          </w:p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2</w:t>
            </w:r>
            <w:r>
              <w:rPr>
                <w:rFonts w:eastAsia="Arial Unicode MS" w:cs="Arial Unicode MS"/>
              </w:rPr>
              <w:t>Б</w:t>
            </w:r>
            <w:r>
              <w:rPr>
                <w:rFonts w:eastAsia="Arial Unicode MS" w:cs="Arial Unicode MS"/>
              </w:rPr>
              <w:t>:09.04,20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Подвижные игры с элементами легкой атлетики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дистанционная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Российская электронная школа</w:t>
            </w:r>
            <w:r>
              <w:rPr>
                <w:rFonts w:eastAsia="Arial Unicode MS" w:cs="Arial Unicode MS"/>
              </w:rPr>
              <w:t xml:space="preserve">,1 </w:t>
            </w:r>
            <w:r>
              <w:rPr>
                <w:rFonts w:eastAsia="Arial Unicode MS" w:cs="Arial Unicode MS"/>
              </w:rPr>
              <w:t>класс</w:t>
            </w:r>
            <w:r>
              <w:rPr>
                <w:rFonts w:eastAsia="Arial Unicode MS" w:cs="Arial Unicode MS"/>
              </w:rPr>
              <w:t>,</w:t>
            </w:r>
            <w:r>
              <w:rPr>
                <w:rFonts w:eastAsia="Arial Unicode MS" w:cs="Arial Unicode MS"/>
              </w:rPr>
              <w:t xml:space="preserve">урок </w:t>
            </w:r>
            <w:r>
              <w:rPr>
                <w:rFonts w:eastAsia="Arial Unicode MS" w:cs="Arial Unicode MS"/>
              </w:rPr>
              <w:t>46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Письменное выполнение заданий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2</w:t>
            </w:r>
            <w:r>
              <w:rPr>
                <w:rFonts w:eastAsia="Arial Unicode MS" w:cs="Arial Unicode MS"/>
              </w:rPr>
              <w:t>А</w:t>
            </w:r>
            <w:r>
              <w:rPr>
                <w:rFonts w:eastAsia="Arial Unicode MS" w:cs="Arial Unicode MS"/>
              </w:rPr>
              <w:t>: 09.04.20</w:t>
            </w:r>
          </w:p>
          <w:p w:rsidR="002A36CF" w:rsidRDefault="002A36CF">
            <w:pPr>
              <w:pStyle w:val="2"/>
            </w:pPr>
          </w:p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2</w:t>
            </w:r>
            <w:r>
              <w:rPr>
                <w:rFonts w:eastAsia="Arial Unicode MS" w:cs="Arial Unicode MS"/>
              </w:rPr>
              <w:t>Б</w:t>
            </w:r>
            <w:r>
              <w:rPr>
                <w:rFonts w:eastAsia="Arial Unicode MS" w:cs="Arial Unicode MS"/>
              </w:rPr>
              <w:t>: 10.04.20</w:t>
            </w:r>
          </w:p>
          <w:p w:rsidR="002A36CF" w:rsidRDefault="002A36CF">
            <w:pPr>
              <w:pStyle w:val="2"/>
            </w:pPr>
          </w:p>
          <w:p w:rsidR="002A36CF" w:rsidRDefault="002A36CF">
            <w:pPr>
              <w:pStyle w:val="2"/>
            </w:pPr>
            <w:hyperlink r:id="rId6" w:history="1">
              <w:r w:rsidR="00F32EEB">
                <w:rPr>
                  <w:rStyle w:val="Hyperlink0"/>
                  <w:rFonts w:eastAsia="Arial Unicode MS" w:cs="Arial Unicode MS"/>
                  <w:lang w:val="en-US"/>
                </w:rPr>
                <w:t>shihkamalova</w:t>
              </w:r>
              <w:r w:rsidR="00F32EEB" w:rsidRPr="002A0C9C">
                <w:rPr>
                  <w:rStyle w:val="Hyperlink0"/>
                  <w:rFonts w:eastAsia="Arial Unicode MS" w:cs="Arial Unicode MS"/>
                </w:rPr>
                <w:t>77@</w:t>
              </w:r>
              <w:r w:rsidR="00F32EEB">
                <w:rPr>
                  <w:rStyle w:val="Hyperlink0"/>
                  <w:rFonts w:eastAsia="Arial Unicode MS" w:cs="Arial Unicode MS"/>
                  <w:lang w:val="en-US"/>
                </w:rPr>
                <w:t>gmail</w:t>
              </w:r>
              <w:r w:rsidR="00F32EEB" w:rsidRPr="002A0C9C">
                <w:rPr>
                  <w:rStyle w:val="Hyperlink0"/>
                  <w:rFonts w:eastAsia="Arial Unicode MS" w:cs="Arial Unicode MS"/>
                </w:rPr>
                <w:t>.</w:t>
              </w:r>
              <w:r w:rsidR="00F32EEB">
                <w:rPr>
                  <w:rStyle w:val="Hyperlink0"/>
                  <w:rFonts w:eastAsia="Arial Unicode MS" w:cs="Arial Unicode MS"/>
                  <w:lang w:val="en-US"/>
                </w:rPr>
                <w:t>com</w:t>
              </w:r>
            </w:hyperlink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2A0C9C">
            <w:pPr>
              <w:pStyle w:val="2"/>
            </w:pPr>
            <w:r>
              <w:rPr>
                <w:rFonts w:eastAsia="Arial Unicode MS" w:cs="Arial Unicode MS"/>
              </w:rPr>
              <w:t>Фронтальная</w:t>
            </w:r>
          </w:p>
        </w:tc>
      </w:tr>
      <w:tr w:rsidR="002A36C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9"/>
        </w:trPr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2</w:t>
            </w:r>
            <w:r>
              <w:rPr>
                <w:rFonts w:eastAsia="Arial Unicode MS" w:cs="Arial Unicode MS"/>
              </w:rPr>
              <w:t>А</w:t>
            </w:r>
            <w:r>
              <w:rPr>
                <w:rFonts w:eastAsia="Arial Unicode MS" w:cs="Arial Unicode MS"/>
              </w:rPr>
              <w:t>:10.04.20</w:t>
            </w:r>
          </w:p>
          <w:p w:rsidR="002A36CF" w:rsidRDefault="002A36CF">
            <w:pPr>
              <w:pStyle w:val="2"/>
            </w:pPr>
          </w:p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2</w:t>
            </w:r>
            <w:r>
              <w:rPr>
                <w:rFonts w:eastAsia="Arial Unicode MS" w:cs="Arial Unicode MS"/>
              </w:rPr>
              <w:t>Б</w:t>
            </w:r>
            <w:r>
              <w:rPr>
                <w:rFonts w:eastAsia="Arial Unicode MS" w:cs="Arial Unicode MS"/>
              </w:rPr>
              <w:t>:10.04.20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Подвижные игры с элементами легкой атлетики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дистанционная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 xml:space="preserve">Российская </w:t>
            </w:r>
            <w:r>
              <w:rPr>
                <w:rFonts w:eastAsia="Arial Unicode MS" w:cs="Arial Unicode MS"/>
              </w:rPr>
              <w:t>электронная школа</w:t>
            </w:r>
            <w:r>
              <w:rPr>
                <w:rFonts w:eastAsia="Arial Unicode MS" w:cs="Arial Unicode MS"/>
              </w:rPr>
              <w:t xml:space="preserve">,1 </w:t>
            </w:r>
            <w:r>
              <w:rPr>
                <w:rFonts w:eastAsia="Arial Unicode MS" w:cs="Arial Unicode MS"/>
              </w:rPr>
              <w:t>класс</w:t>
            </w:r>
            <w:r>
              <w:rPr>
                <w:rFonts w:eastAsia="Arial Unicode MS" w:cs="Arial Unicode MS"/>
              </w:rPr>
              <w:t>,</w:t>
            </w:r>
            <w:r>
              <w:rPr>
                <w:rFonts w:eastAsia="Arial Unicode MS" w:cs="Arial Unicode MS"/>
              </w:rPr>
              <w:t xml:space="preserve">урок </w:t>
            </w:r>
            <w:r>
              <w:rPr>
                <w:rFonts w:eastAsia="Arial Unicode MS" w:cs="Arial Unicode MS"/>
              </w:rPr>
              <w:t>47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Письменное выполнение заданий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2</w:t>
            </w:r>
            <w:r>
              <w:rPr>
                <w:rFonts w:eastAsia="Arial Unicode MS" w:cs="Arial Unicode MS"/>
              </w:rPr>
              <w:t>А</w:t>
            </w:r>
            <w:r>
              <w:rPr>
                <w:rFonts w:eastAsia="Arial Unicode MS" w:cs="Arial Unicode MS"/>
              </w:rPr>
              <w:t>: 11.04.20</w:t>
            </w:r>
          </w:p>
          <w:p w:rsidR="002A36CF" w:rsidRDefault="002A36CF">
            <w:pPr>
              <w:pStyle w:val="2"/>
            </w:pPr>
          </w:p>
          <w:p w:rsidR="002A36CF" w:rsidRDefault="00F32EEB">
            <w:pPr>
              <w:pStyle w:val="2"/>
            </w:pPr>
            <w:r>
              <w:rPr>
                <w:rFonts w:eastAsia="Arial Unicode MS" w:cs="Arial Unicode MS"/>
              </w:rPr>
              <w:t>2</w:t>
            </w:r>
            <w:r>
              <w:rPr>
                <w:rFonts w:eastAsia="Arial Unicode MS" w:cs="Arial Unicode MS"/>
              </w:rPr>
              <w:t>Б</w:t>
            </w:r>
            <w:r>
              <w:rPr>
                <w:rFonts w:eastAsia="Arial Unicode MS" w:cs="Arial Unicode MS"/>
              </w:rPr>
              <w:t>: 11.04.20</w:t>
            </w:r>
          </w:p>
          <w:p w:rsidR="002A36CF" w:rsidRDefault="002A36CF">
            <w:pPr>
              <w:pStyle w:val="2"/>
            </w:pPr>
          </w:p>
          <w:p w:rsidR="002A36CF" w:rsidRDefault="002A36CF">
            <w:pPr>
              <w:pStyle w:val="2"/>
            </w:pPr>
            <w:hyperlink r:id="rId7" w:history="1">
              <w:r w:rsidR="00F32EEB">
                <w:rPr>
                  <w:rStyle w:val="Hyperlink0"/>
                  <w:rFonts w:eastAsia="Arial Unicode MS" w:cs="Arial Unicode MS"/>
                  <w:lang w:val="en-US"/>
                </w:rPr>
                <w:t>shihkamalova</w:t>
              </w:r>
              <w:r w:rsidR="00F32EEB" w:rsidRPr="002A0C9C">
                <w:rPr>
                  <w:rStyle w:val="Hyperlink0"/>
                  <w:rFonts w:eastAsia="Arial Unicode MS" w:cs="Arial Unicode MS"/>
                </w:rPr>
                <w:t>77@</w:t>
              </w:r>
              <w:r w:rsidR="00F32EEB">
                <w:rPr>
                  <w:rStyle w:val="Hyperlink0"/>
                  <w:rFonts w:eastAsia="Arial Unicode MS" w:cs="Arial Unicode MS"/>
                  <w:lang w:val="en-US"/>
                </w:rPr>
                <w:t>gmail</w:t>
              </w:r>
              <w:r w:rsidR="00F32EEB" w:rsidRPr="002A0C9C">
                <w:rPr>
                  <w:rStyle w:val="Hyperlink0"/>
                  <w:rFonts w:eastAsia="Arial Unicode MS" w:cs="Arial Unicode MS"/>
                </w:rPr>
                <w:t>.</w:t>
              </w:r>
              <w:r w:rsidR="00F32EEB">
                <w:rPr>
                  <w:rStyle w:val="Hyperlink0"/>
                  <w:rFonts w:eastAsia="Arial Unicode MS" w:cs="Arial Unicode MS"/>
                  <w:lang w:val="en-US"/>
                </w:rPr>
                <w:t>com</w:t>
              </w:r>
            </w:hyperlink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2A0C9C">
            <w:pPr>
              <w:pStyle w:val="2"/>
            </w:pPr>
            <w:r>
              <w:rPr>
                <w:rFonts w:eastAsia="Arial Unicode MS" w:cs="Arial Unicode MS"/>
              </w:rPr>
              <w:t>Фронтальная</w:t>
            </w:r>
          </w:p>
        </w:tc>
      </w:tr>
      <w:tr w:rsidR="002A36C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2A36CF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2A36CF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2A36CF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2A36CF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2A36CF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2A36CF"/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6CF" w:rsidRDefault="002A36CF"/>
        </w:tc>
      </w:tr>
    </w:tbl>
    <w:p w:rsidR="002A36CF" w:rsidRDefault="002A36CF">
      <w:pPr>
        <w:pStyle w:val="a4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  <w:r>
        <w:rPr>
          <w:rFonts w:ascii="Helvetica" w:hAnsi="Helvetica"/>
          <w:b/>
          <w:bCs/>
          <w:color w:val="1D1D1A"/>
          <w:sz w:val="32"/>
          <w:szCs w:val="32"/>
          <w:shd w:val="clear" w:color="auto" w:fill="FFFFFF"/>
        </w:rPr>
        <w:t>Тема урока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 xml:space="preserve">: 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 xml:space="preserve">Подвижные игры с элементами легкой 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атлетики</w:t>
      </w: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F32EEB">
      <w:pPr>
        <w:pStyle w:val="a6"/>
        <w:rPr>
          <w:rFonts w:ascii="Gurmukhi Sangam MN" w:eastAsia="Gurmukhi Sangam MN" w:hAnsi="Gurmukhi Sangam MN" w:cs="Gurmukhi Sangam MN"/>
          <w:color w:val="1D1D1A"/>
          <w:sz w:val="32"/>
          <w:szCs w:val="32"/>
          <w:shd w:val="clear" w:color="auto" w:fill="FFFFFF"/>
        </w:rPr>
      </w:pP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Подвижныеигрыпомогаютчеловекусовершенствоваться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в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беге</w:t>
      </w:r>
      <w:r>
        <w:rPr>
          <w:rFonts w:ascii="Gurmukhi Sangam MN" w:hAnsi="Gurmukhi Sangam MN"/>
          <w:color w:val="1D1D1A"/>
          <w:sz w:val="32"/>
          <w:szCs w:val="32"/>
          <w:shd w:val="clear" w:color="auto" w:fill="FFFFFF"/>
        </w:rPr>
        <w:t xml:space="preserve">, 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прыжках</w:t>
      </w:r>
      <w:r>
        <w:rPr>
          <w:rFonts w:ascii="Gurmukhi Sangam MN" w:hAnsi="Gurmukhi Sangam MN"/>
          <w:color w:val="1D1D1A"/>
          <w:sz w:val="32"/>
          <w:szCs w:val="32"/>
          <w:shd w:val="clear" w:color="auto" w:fill="FFFFFF"/>
        </w:rPr>
        <w:t xml:space="preserve">, 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метании</w:t>
      </w:r>
      <w:r>
        <w:rPr>
          <w:rFonts w:ascii="Gurmukhi Sangam MN" w:hAnsi="Gurmukhi Sangam MN"/>
          <w:color w:val="1D1D1A"/>
          <w:sz w:val="32"/>
          <w:szCs w:val="32"/>
          <w:shd w:val="clear" w:color="auto" w:fill="FFFFFF"/>
        </w:rPr>
        <w:t xml:space="preserve">, 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а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такжестатьболее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ловкими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сильным</w:t>
      </w:r>
      <w:r>
        <w:rPr>
          <w:rFonts w:ascii="Gurmukhi Sangam MN" w:hAnsi="Gurmukhi Sangam MN"/>
          <w:color w:val="1D1D1A"/>
          <w:sz w:val="32"/>
          <w:szCs w:val="32"/>
          <w:shd w:val="clear" w:color="auto" w:fill="FFFFFF"/>
        </w:rPr>
        <w:t xml:space="preserve">, 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быстрым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и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сообразительным</w:t>
      </w:r>
      <w:r>
        <w:rPr>
          <w:rFonts w:ascii="Gurmukhi Sangam MN" w:hAnsi="Gurmukhi Sangam MN"/>
          <w:color w:val="1D1D1A"/>
          <w:sz w:val="32"/>
          <w:szCs w:val="32"/>
          <w:shd w:val="clear" w:color="auto" w:fill="FFFFFF"/>
        </w:rPr>
        <w:t xml:space="preserve">. 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Знакомы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ливам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такиеигры</w:t>
      </w:r>
      <w:r>
        <w:rPr>
          <w:rFonts w:ascii="Gurmukhi Sangam MN" w:hAnsi="Gurmukhi Sangam MN"/>
          <w:color w:val="1D1D1A"/>
          <w:sz w:val="32"/>
          <w:szCs w:val="32"/>
          <w:shd w:val="clear" w:color="auto" w:fill="FFFFFF"/>
        </w:rPr>
        <w:t xml:space="preserve">: 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«Быстровстань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в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колонну»</w:t>
      </w:r>
      <w:r>
        <w:rPr>
          <w:rFonts w:ascii="Gurmukhi Sangam MN" w:hAnsi="Gurmukhi Sangam MN"/>
          <w:color w:val="1D1D1A"/>
          <w:sz w:val="32"/>
          <w:szCs w:val="32"/>
          <w:shd w:val="clear" w:color="auto" w:fill="FFFFFF"/>
        </w:rPr>
        <w:t xml:space="preserve">, 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«Ловишки»</w:t>
      </w:r>
      <w:r>
        <w:rPr>
          <w:rFonts w:ascii="Gurmukhi Sangam MN" w:hAnsi="Gurmukhi Sangam MN"/>
          <w:color w:val="1D1D1A"/>
          <w:sz w:val="32"/>
          <w:szCs w:val="32"/>
          <w:shd w:val="clear" w:color="auto" w:fill="FFFFFF"/>
        </w:rPr>
        <w:t xml:space="preserve">, 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«Перестрелка»</w:t>
      </w:r>
      <w:r>
        <w:rPr>
          <w:rFonts w:ascii="Gurmukhi Sangam MN" w:hAnsi="Gurmukhi Sangam MN"/>
          <w:color w:val="1D1D1A"/>
          <w:sz w:val="32"/>
          <w:szCs w:val="32"/>
          <w:shd w:val="clear" w:color="auto" w:fill="FFFFFF"/>
          <w:lang w:val="zh-TW" w:eastAsia="zh-TW"/>
        </w:rPr>
        <w:t>?</w:t>
      </w:r>
    </w:p>
    <w:p w:rsidR="002A36CF" w:rsidRDefault="00F32EEB">
      <w:pPr>
        <w:pStyle w:val="a6"/>
        <w:rPr>
          <w:rFonts w:ascii="Gurmukhi Sangam MN" w:eastAsia="Gurmukhi Sangam MN" w:hAnsi="Gurmukhi Sangam MN" w:cs="Gurmukhi Sangam MN"/>
          <w:color w:val="1D1D1A"/>
          <w:sz w:val="32"/>
          <w:szCs w:val="32"/>
          <w:shd w:val="clear" w:color="auto" w:fill="FFFFFF"/>
        </w:rPr>
      </w:pP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Почти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с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рождения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человек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начинаетзнакомиться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с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играми</w:t>
      </w:r>
      <w:r>
        <w:rPr>
          <w:rFonts w:ascii="Gurmukhi Sangam MN" w:hAnsi="Gurmukhi Sangam MN"/>
          <w:color w:val="1D1D1A"/>
          <w:sz w:val="32"/>
          <w:szCs w:val="32"/>
          <w:shd w:val="clear" w:color="auto" w:fill="FFFFFF"/>
        </w:rPr>
        <w:t xml:space="preserve">. 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Играя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в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подвижныеигры</w:t>
      </w:r>
      <w:r>
        <w:rPr>
          <w:rFonts w:ascii="Gurmukhi Sangam MN" w:hAnsi="Gurmukhi Sangam MN"/>
          <w:color w:val="1D1D1A"/>
          <w:sz w:val="32"/>
          <w:szCs w:val="32"/>
          <w:shd w:val="clear" w:color="auto" w:fill="FFFFFF"/>
        </w:rPr>
        <w:t xml:space="preserve">, 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можно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соревноваться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в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беге</w:t>
      </w:r>
      <w:r>
        <w:rPr>
          <w:rFonts w:ascii="Gurmukhi Sangam MN" w:hAnsi="Gurmukhi Sangam MN"/>
          <w:color w:val="1D1D1A"/>
          <w:sz w:val="32"/>
          <w:szCs w:val="32"/>
          <w:shd w:val="clear" w:color="auto" w:fill="FFFFFF"/>
        </w:rPr>
        <w:t xml:space="preserve">, 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прыжках</w:t>
      </w:r>
      <w:r>
        <w:rPr>
          <w:rFonts w:ascii="Gurmukhi Sangam MN" w:hAnsi="Gurmukhi Sangam MN"/>
          <w:color w:val="1D1D1A"/>
          <w:sz w:val="32"/>
          <w:szCs w:val="32"/>
          <w:shd w:val="clear" w:color="auto" w:fill="FFFFFF"/>
        </w:rPr>
        <w:t xml:space="preserve">, 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но</w:t>
      </w:r>
      <w:r>
        <w:rPr>
          <w:rFonts w:ascii="Gurmukhi Sangam MN" w:hAnsi="Gurmukhi Sangam MN"/>
          <w:color w:val="1D1D1A"/>
          <w:sz w:val="32"/>
          <w:szCs w:val="32"/>
          <w:shd w:val="clear" w:color="auto" w:fill="FFFFFF"/>
        </w:rPr>
        <w:t xml:space="preserve">, 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в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отличие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от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спортивныхигр</w:t>
      </w:r>
      <w:r>
        <w:rPr>
          <w:rFonts w:ascii="Gurmukhi Sangam MN" w:hAnsi="Gurmukhi Sangam MN"/>
          <w:color w:val="1D1D1A"/>
          <w:sz w:val="32"/>
          <w:szCs w:val="32"/>
          <w:shd w:val="clear" w:color="auto" w:fill="FFFFFF"/>
        </w:rPr>
        <w:t xml:space="preserve">, 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подвижныеигры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не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требуютспециальной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подготовки</w:t>
      </w:r>
      <w:r>
        <w:rPr>
          <w:rFonts w:ascii="Gurmukhi Sangam MN" w:hAnsi="Gurmukhi Sangam MN"/>
          <w:color w:val="1D1D1A"/>
          <w:sz w:val="32"/>
          <w:szCs w:val="32"/>
          <w:shd w:val="clear" w:color="auto" w:fill="FFFFFF"/>
        </w:rPr>
        <w:t xml:space="preserve">, 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длянихнет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единых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правил</w:t>
      </w:r>
      <w:r>
        <w:rPr>
          <w:rFonts w:ascii="Gurmukhi Sangam MN" w:hAnsi="Gurmukhi Sangam MN"/>
          <w:color w:val="1D1D1A"/>
          <w:sz w:val="32"/>
          <w:szCs w:val="32"/>
          <w:shd w:val="clear" w:color="auto" w:fill="FFFFFF"/>
        </w:rPr>
        <w:t xml:space="preserve">. 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Одни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итеже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игрымогутпроводиться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в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разныхусловиях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с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большим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или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меньшим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числомучастников</w:t>
      </w:r>
      <w:r>
        <w:rPr>
          <w:rFonts w:ascii="Gurmukhi Sangam MN" w:hAnsi="Gurmukhi Sangam MN"/>
          <w:color w:val="1D1D1A"/>
          <w:sz w:val="32"/>
          <w:szCs w:val="32"/>
          <w:shd w:val="clear" w:color="auto" w:fill="FFFFFF"/>
        </w:rPr>
        <w:t>.</w:t>
      </w:r>
    </w:p>
    <w:p w:rsidR="002A36CF" w:rsidRDefault="002A36CF">
      <w:pPr>
        <w:pStyle w:val="a6"/>
        <w:rPr>
          <w:rFonts w:ascii="Gurmukhi Sangam MN" w:eastAsia="Gurmukhi Sangam MN" w:hAnsi="Gurmukhi Sangam MN" w:cs="Gurmukhi Sangam MN"/>
          <w:color w:val="1D1D1A"/>
          <w:sz w:val="32"/>
          <w:szCs w:val="32"/>
          <w:shd w:val="clear" w:color="auto" w:fill="FFFFFF"/>
        </w:rPr>
      </w:pPr>
    </w:p>
    <w:p w:rsidR="002A36CF" w:rsidRDefault="00F32EEB">
      <w:pPr>
        <w:pStyle w:val="a6"/>
        <w:rPr>
          <w:rFonts w:ascii="Gurmukhi Sangam MN" w:eastAsia="Gurmukhi Sangam MN" w:hAnsi="Gurmukhi Sangam MN" w:cs="Gurmukhi Sangam MN"/>
          <w:color w:val="1D1D1A"/>
          <w:sz w:val="32"/>
          <w:szCs w:val="32"/>
          <w:shd w:val="clear" w:color="auto" w:fill="FFFFFF"/>
        </w:rPr>
      </w:pP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Задание</w:t>
      </w:r>
      <w:r>
        <w:rPr>
          <w:rFonts w:ascii="Gurmukhi Sangam MN" w:hAnsi="Gurmukhi Sangam MN"/>
          <w:color w:val="1D1D1A"/>
          <w:sz w:val="32"/>
          <w:szCs w:val="32"/>
          <w:shd w:val="clear" w:color="auto" w:fill="FFFFFF"/>
        </w:rPr>
        <w:t xml:space="preserve">: 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Найти</w:t>
      </w:r>
      <w:r>
        <w:rPr>
          <w:rFonts w:ascii="Gurmukhi Sangam MN" w:hAnsi="Gurmukhi Sangam MN"/>
          <w:color w:val="1D1D1A"/>
          <w:sz w:val="32"/>
          <w:szCs w:val="32"/>
          <w:shd w:val="clear" w:color="auto" w:fill="FFFFFF"/>
        </w:rPr>
        <w:t xml:space="preserve">6 </w:t>
      </w:r>
      <w:r>
        <w:rPr>
          <w:rFonts w:ascii="Arial Unicode MS" w:hAnsi="Arial Unicode MS"/>
          <w:color w:val="1D1D1A"/>
          <w:sz w:val="32"/>
          <w:szCs w:val="32"/>
          <w:shd w:val="clear" w:color="auto" w:fill="FFFFFF"/>
        </w:rPr>
        <w:t>словпотемеурока</w:t>
      </w:r>
      <w:r>
        <w:rPr>
          <w:rFonts w:ascii="Gurmukhi Sangam MN" w:eastAsia="Gurmukhi Sangam MN" w:hAnsi="Gurmukhi Sangam MN" w:cs="Gurmukhi Sangam MN"/>
          <w:noProof/>
          <w:color w:val="1D1D1A"/>
          <w:sz w:val="32"/>
          <w:szCs w:val="32"/>
          <w:shd w:val="clear" w:color="auto" w:fill="FFFFFF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-123077</wp:posOffset>
            </wp:positionH>
            <wp:positionV relativeFrom="line">
              <wp:posOffset>485801</wp:posOffset>
            </wp:positionV>
            <wp:extent cx="3897761" cy="38713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761" cy="38713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A36CF" w:rsidRDefault="002A36CF">
      <w:pPr>
        <w:pStyle w:val="a6"/>
        <w:rPr>
          <w:rFonts w:ascii="Gurmukhi Sangam MN" w:eastAsia="Gurmukhi Sangam MN" w:hAnsi="Gurmukhi Sangam MN" w:cs="Gurmukhi Sangam MN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Gurmukhi Sangam MN" w:eastAsia="Gurmukhi Sangam MN" w:hAnsi="Gurmukhi Sangam MN" w:cs="Gurmukhi Sangam MN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Gurmukhi Sangam MN" w:eastAsia="Gurmukhi Sangam MN" w:hAnsi="Gurmukhi Sangam MN" w:cs="Gurmukhi Sangam MN"/>
          <w:b/>
          <w:bCs/>
          <w:color w:val="1D1D1A"/>
          <w:sz w:val="28"/>
          <w:szCs w:val="28"/>
          <w:shd w:val="clear" w:color="auto" w:fill="FFFFFF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4"/>
        <w:jc w:val="center"/>
        <w:rPr>
          <w:rStyle w:val="a5"/>
          <w:rFonts w:hint="eastAsia"/>
        </w:rPr>
      </w:pPr>
    </w:p>
    <w:p w:rsidR="002A36CF" w:rsidRDefault="002A36CF">
      <w:pPr>
        <w:pStyle w:val="a6"/>
        <w:jc w:val="both"/>
        <w:rPr>
          <w:rFonts w:ascii="PT Sans" w:eastAsia="PT Sans" w:hAnsi="PT Sans" w:cs="PT Sans"/>
          <w:color w:val="252525"/>
          <w:sz w:val="28"/>
          <w:szCs w:val="28"/>
          <w:shd w:val="clear" w:color="auto" w:fill="FFFFFF"/>
        </w:rPr>
      </w:pPr>
    </w:p>
    <w:p w:rsidR="002A36CF" w:rsidRDefault="002A36CF">
      <w:pPr>
        <w:pStyle w:val="a6"/>
        <w:jc w:val="both"/>
        <w:rPr>
          <w:rFonts w:ascii="PT Sans" w:eastAsia="PT Sans" w:hAnsi="PT Sans" w:cs="PT Sans"/>
          <w:color w:val="252525"/>
          <w:sz w:val="28"/>
          <w:szCs w:val="28"/>
          <w:shd w:val="clear" w:color="auto" w:fill="FFFFFF"/>
        </w:rPr>
      </w:pPr>
    </w:p>
    <w:p w:rsidR="002A36CF" w:rsidRDefault="002A36CF">
      <w:pPr>
        <w:pStyle w:val="a6"/>
        <w:rPr>
          <w:rFonts w:ascii="PT Sans" w:eastAsia="PT Sans" w:hAnsi="PT Sans" w:cs="PT Sans"/>
          <w:b/>
          <w:bCs/>
          <w:i/>
          <w:iCs/>
          <w:color w:val="252525"/>
          <w:sz w:val="28"/>
          <w:szCs w:val="28"/>
          <w:shd w:val="clear" w:color="auto" w:fill="FFFFFF"/>
        </w:rPr>
      </w:pPr>
    </w:p>
    <w:p w:rsidR="002A36CF" w:rsidRDefault="002A36CF">
      <w:pPr>
        <w:pStyle w:val="a6"/>
        <w:rPr>
          <w:rFonts w:ascii="PT Sans" w:eastAsia="PT Sans" w:hAnsi="PT Sans" w:cs="PT Sans"/>
          <w:b/>
          <w:bCs/>
          <w:i/>
          <w:iCs/>
          <w:color w:val="252525"/>
          <w:sz w:val="28"/>
          <w:szCs w:val="28"/>
          <w:shd w:val="clear" w:color="auto" w:fill="FFFFFF"/>
        </w:rPr>
      </w:pPr>
    </w:p>
    <w:p w:rsidR="002A36CF" w:rsidRDefault="002A36CF">
      <w:pPr>
        <w:pStyle w:val="a6"/>
        <w:rPr>
          <w:rFonts w:ascii="PT Sans" w:eastAsia="PT Sans" w:hAnsi="PT Sans" w:cs="PT Sans"/>
          <w:b/>
          <w:bCs/>
          <w:i/>
          <w:iCs/>
          <w:color w:val="252525"/>
          <w:sz w:val="28"/>
          <w:szCs w:val="28"/>
          <w:shd w:val="clear" w:color="auto" w:fill="FFFFFF"/>
        </w:rPr>
      </w:pPr>
    </w:p>
    <w:p w:rsidR="002A36CF" w:rsidRDefault="002A36CF">
      <w:pPr>
        <w:pStyle w:val="a6"/>
        <w:rPr>
          <w:rFonts w:ascii="PT Sans" w:eastAsia="PT Sans" w:hAnsi="PT Sans" w:cs="PT Sans"/>
          <w:b/>
          <w:bCs/>
          <w:i/>
          <w:iCs/>
          <w:color w:val="252525"/>
          <w:sz w:val="28"/>
          <w:szCs w:val="28"/>
          <w:shd w:val="clear" w:color="auto" w:fill="FFFFFF"/>
        </w:rPr>
      </w:pPr>
    </w:p>
    <w:p w:rsidR="002A36CF" w:rsidRDefault="002A36CF">
      <w:pPr>
        <w:pStyle w:val="a6"/>
        <w:rPr>
          <w:rFonts w:ascii="PT Sans" w:eastAsia="PT Sans" w:hAnsi="PT Sans" w:cs="PT Sans"/>
          <w:b/>
          <w:bCs/>
          <w:i/>
          <w:iCs/>
          <w:color w:val="252525"/>
          <w:sz w:val="28"/>
          <w:szCs w:val="28"/>
          <w:shd w:val="clear" w:color="auto" w:fill="FFFFFF"/>
        </w:rPr>
      </w:pP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4"/>
          <w:szCs w:val="34"/>
          <w:shd w:val="clear" w:color="auto" w:fill="FFFFFF"/>
        </w:rPr>
      </w:pPr>
      <w:r>
        <w:rPr>
          <w:rFonts w:ascii="Helvetica" w:hAnsi="Helvetica"/>
          <w:color w:val="1D1D1A"/>
          <w:sz w:val="34"/>
          <w:szCs w:val="34"/>
          <w:shd w:val="clear" w:color="auto" w:fill="FFFFFF"/>
        </w:rPr>
        <w:t>Тема урока</w:t>
      </w:r>
      <w:r>
        <w:rPr>
          <w:rFonts w:ascii="Helvetica" w:hAnsi="Helvetica"/>
          <w:color w:val="1D1D1A"/>
          <w:sz w:val="34"/>
          <w:szCs w:val="34"/>
          <w:shd w:val="clear" w:color="auto" w:fill="FFFFFF"/>
        </w:rPr>
        <w:t xml:space="preserve">: </w:t>
      </w:r>
      <w:r>
        <w:rPr>
          <w:rFonts w:ascii="Helvetica" w:hAnsi="Helvetica"/>
          <w:color w:val="1D1D1A"/>
          <w:sz w:val="34"/>
          <w:szCs w:val="34"/>
          <w:shd w:val="clear" w:color="auto" w:fill="FFFFFF"/>
        </w:rPr>
        <w:t xml:space="preserve">Подвижные игры с элементами легкой атлетики </w:t>
      </w: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4"/>
          <w:szCs w:val="34"/>
          <w:shd w:val="clear" w:color="auto" w:fill="FFFFFF"/>
        </w:rPr>
      </w:pP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Во время игры у ребёнка улучшается настроение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развивается образное мышление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налаживаются взаимоотношения со сверстниками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.</w:t>
      </w: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Существует огромное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количество видов игр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: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детские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спортивные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психологические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интеллектуальные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компьютерные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подвижные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народные и многие другие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.</w:t>
      </w: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Подвижные игры являются одним из средств физической культуры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.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Подвижная игра относится к тем проявлениям игровой деятельности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в которых ярко выражена роль движений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.</w:t>
      </w: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Разнообразные подвижные игры являются эффективным средством активного отдыха после умственного труда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хорошо влияют на деятельность сердечно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-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сосудистой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дыхательной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опорно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-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двигательной систем организма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поднимают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аппетит и способствуют крепкому сну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.</w:t>
      </w: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Подвижные игры играют важную роль в воспитании как моральной и волевой устойчивости в действиях и поступках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так и воспитанию коммуникативных умений и сознательной дисциплинированности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: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с одной стороны – умению подчинят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ь свое поведение интересам коллектива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а с другой – управлять своими товарищами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.</w:t>
      </w: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Особенно ценно в оздоровительном отношении круглогодичное проведение подвижных игр на свежем воздухе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: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занимающиеся становятся более закаленными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усиливается приток кислорода в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 их организм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.</w:t>
      </w: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Подвижные игры — хороший активный отдых после длительной умственной деятельности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поэтому они уместны на школьных переменах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по окончании уроков в группах продлённого дня или дома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после прихода из школы</w:t>
      </w: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Но чтобы игры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 принесл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и пользу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у нас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не должно быть травм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а значит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нужно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дела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ть разминку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.</w:t>
      </w: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Задание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: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Виды игр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.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Разгадайте кроссворд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.</w:t>
      </w:r>
    </w:p>
    <w:p w:rsidR="002A36CF" w:rsidRDefault="002A36CF">
      <w:pPr>
        <w:pStyle w:val="a6"/>
        <w:rPr>
          <w:rFonts w:ascii="PT Sans" w:eastAsia="PT Sans" w:hAnsi="PT Sans" w:cs="PT Sans"/>
          <w:b/>
          <w:bCs/>
          <w:i/>
          <w:iCs/>
          <w:color w:val="252525"/>
          <w:sz w:val="28"/>
          <w:szCs w:val="28"/>
          <w:shd w:val="clear" w:color="auto" w:fill="FFFFFF"/>
        </w:rPr>
      </w:pPr>
    </w:p>
    <w:p w:rsidR="002A36CF" w:rsidRDefault="002A36CF">
      <w:pPr>
        <w:pStyle w:val="a6"/>
        <w:rPr>
          <w:rFonts w:ascii="PT Sans" w:eastAsia="PT Sans" w:hAnsi="PT Sans" w:cs="PT Sans"/>
          <w:b/>
          <w:bCs/>
          <w:i/>
          <w:iCs/>
          <w:color w:val="252525"/>
          <w:sz w:val="28"/>
          <w:szCs w:val="28"/>
          <w:shd w:val="clear" w:color="auto" w:fill="FFFFFF"/>
        </w:rPr>
      </w:pP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По горизонтали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:</w:t>
      </w: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 xml:space="preserve">3. 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К какому типу относятся игра «Космонавты»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задача которой заключается в том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чтобы быстро подбежать и занять место в ракете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?</w:t>
      </w: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 xml:space="preserve">5. 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 xml:space="preserve">Это 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следует сделать перед игрой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чтобы не получить травму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.</w:t>
      </w: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По вертикали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:</w:t>
      </w: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 xml:space="preserve">1. 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Игры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в которых я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346885</wp:posOffset>
            </wp:positionH>
            <wp:positionV relativeFrom="page">
              <wp:posOffset>253993</wp:posOffset>
            </wp:positionV>
            <wp:extent cx="2034677" cy="37953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677" cy="37953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reflection stA="50000" endPos="40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рко выражена роль движений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.</w:t>
      </w: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lastRenderedPageBreak/>
        <w:t xml:space="preserve">2. 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К какому типу относятся игры типа ловишек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перебежек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эстафет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?</w:t>
      </w: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 xml:space="preserve">4. 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Обязательные требования для участников игры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.</w:t>
      </w: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Ответ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 xml:space="preserve">: 1. 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Подвижные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 xml:space="preserve">; 2. 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Бессюжетные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 xml:space="preserve">; 3.   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Сюжетные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 xml:space="preserve">; 4. 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Правила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 xml:space="preserve">; 5. 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Разминка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.</w:t>
      </w: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2"/>
          <w:szCs w:val="32"/>
          <w:shd w:val="clear" w:color="auto" w:fill="FFFFFF"/>
        </w:rPr>
      </w:pP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Тема урока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 xml:space="preserve">: </w:t>
      </w:r>
      <w:r>
        <w:rPr>
          <w:rFonts w:ascii="Helvetica" w:hAnsi="Helvetica"/>
          <w:color w:val="1D1D1A"/>
          <w:sz w:val="32"/>
          <w:szCs w:val="32"/>
          <w:shd w:val="clear" w:color="auto" w:fill="FFFFFF"/>
        </w:rPr>
        <w:t>Подвижные игры с элементами легкой атлетики</w:t>
      </w: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Почти с рождения человек начинает знакомиться с играми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.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Подвижные игры – один из способов развития двигательной активности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.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Они позволяют снять усталость с мышц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получить удовольствие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переключиться с одного вида работы на другой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.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Одни и те же игры могут проводиться в разных условиях с большим или меньшим числом участников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.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Подвижные игры формируют такие качества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как смелост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ь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внимательность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взаимовыручка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.</w:t>
      </w: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Подвижные игры нетрудно организовать во дворе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так как они не требуют специально оборудованных площадок и дорогостоящего инвентаря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.</w:t>
      </w: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Перед тем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как приступить к игре нужно размяться – попрыгать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помахать руками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покрутить г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оловой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.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Даже если вы затеяли игру во дворе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не забывайте о технике безопасности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!</w:t>
      </w: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40"/>
          <w:szCs w:val="40"/>
          <w:shd w:val="clear" w:color="auto" w:fill="FFFFFF"/>
        </w:rPr>
      </w:pPr>
      <w:r>
        <w:rPr>
          <w:rFonts w:ascii="Helvetica" w:hAnsi="Helvetica"/>
          <w:b/>
          <w:bCs/>
          <w:color w:val="1D1D1A"/>
          <w:sz w:val="40"/>
          <w:szCs w:val="40"/>
          <w:shd w:val="clear" w:color="auto" w:fill="FFFFFF"/>
        </w:rPr>
        <w:t>«Невод»</w:t>
      </w: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lastRenderedPageBreak/>
        <w:t>Правила подвижн</w:t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598227</wp:posOffset>
            </wp:positionH>
            <wp:positionV relativeFrom="page">
              <wp:posOffset>8535357</wp:posOffset>
            </wp:positionV>
            <wp:extent cx="2059500" cy="20754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500" cy="2075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ой игры «Невод» не слишком сложные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но надо следить за тем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чтобы «невод» не хитрил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не хватал детей руками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а ловил по правилам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.</w:t>
      </w: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Перед началом игры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нужно выбрать двух водящих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которые берутся за руки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.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Они «невод»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.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Остальные ребята – рыбки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.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«Невод» должен ловить «рыбок»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.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Но дотронуться до «рыбки недостаточно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.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Пара детей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-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водящих должна поймать «рыбку»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соединив руки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чтобы пойманный оказался как бы в ко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льце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.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Тот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кого поймали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присоединяется к «неводу»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.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Постепенно «невод» разрастается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увернуться от него сложнее – такой он большой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.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Но большой «невод» становиться еще и неповоротливым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!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Играют до тех пор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пока в «море» не останется всего две «рыбки»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.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Затем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игру можно повторить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а «неводом» те две «рыбки»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которых не поймали в прошлом коне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.</w:t>
      </w: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</w:p>
    <w:p w:rsidR="002A36CF" w:rsidRDefault="00F32EEB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Задание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: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Найдите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6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слов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 xml:space="preserve">, </w:t>
      </w:r>
      <w:r>
        <w:rPr>
          <w:rFonts w:ascii="Helvetica" w:hAnsi="Helvetica"/>
          <w:color w:val="1D1D1A"/>
          <w:sz w:val="30"/>
          <w:szCs w:val="30"/>
          <w:shd w:val="clear" w:color="auto" w:fill="FFFFFF"/>
        </w:rPr>
        <w:t>связанные с разминкой</w:t>
      </w: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</w:p>
    <w:p w:rsidR="002A36CF" w:rsidRDefault="002A36CF">
      <w:pPr>
        <w:pStyle w:val="a6"/>
        <w:rPr>
          <w:rFonts w:ascii="Helvetica" w:eastAsia="Helvetica" w:hAnsi="Helvetica" w:cs="Helvetica"/>
          <w:color w:val="1D1D1A"/>
          <w:sz w:val="30"/>
          <w:szCs w:val="30"/>
          <w:shd w:val="clear" w:color="auto" w:fill="FFFFFF"/>
        </w:rPr>
      </w:pPr>
    </w:p>
    <w:p w:rsidR="002A36CF" w:rsidRDefault="002A36CF">
      <w:pPr>
        <w:pStyle w:val="a6"/>
        <w:rPr>
          <w:rFonts w:hint="eastAsia"/>
        </w:rPr>
      </w:pPr>
    </w:p>
    <w:sectPr w:rsidR="002A36CF" w:rsidSect="002A36CF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EEB" w:rsidRDefault="00F32EEB" w:rsidP="002A36CF">
      <w:r>
        <w:separator/>
      </w:r>
    </w:p>
  </w:endnote>
  <w:endnote w:type="continuationSeparator" w:id="1">
    <w:p w:rsidR="00F32EEB" w:rsidRDefault="00F32EEB" w:rsidP="002A36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Gurmukhi Sangam M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PT Sans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6CF" w:rsidRDefault="002A36C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EEB" w:rsidRDefault="00F32EEB" w:rsidP="002A36CF">
      <w:r>
        <w:separator/>
      </w:r>
    </w:p>
  </w:footnote>
  <w:footnote w:type="continuationSeparator" w:id="1">
    <w:p w:rsidR="00F32EEB" w:rsidRDefault="00F32EEB" w:rsidP="002A36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6CF" w:rsidRDefault="002A36C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36CF"/>
    <w:rsid w:val="002A0C9C"/>
    <w:rsid w:val="002A36CF"/>
    <w:rsid w:val="00F32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A36CF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A36CF"/>
    <w:rPr>
      <w:u w:val="single"/>
    </w:rPr>
  </w:style>
  <w:style w:type="table" w:customStyle="1" w:styleId="TableNormal">
    <w:name w:val="Table Normal"/>
    <w:rsid w:val="002A36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rsid w:val="002A36CF"/>
    <w:rPr>
      <w:rFonts w:ascii="Helvetica Neue" w:hAnsi="Helvetica Neue" w:cs="Arial Unicode MS"/>
      <w:color w:val="000000"/>
      <w:sz w:val="22"/>
      <w:szCs w:val="22"/>
    </w:rPr>
  </w:style>
  <w:style w:type="character" w:customStyle="1" w:styleId="a5">
    <w:name w:val="Подчеркивание"/>
    <w:rsid w:val="002A36CF"/>
    <w:rPr>
      <w:u w:val="single"/>
      <w:lang w:val="ru-RU"/>
    </w:rPr>
  </w:style>
  <w:style w:type="paragraph" w:customStyle="1" w:styleId="1">
    <w:name w:val="Стиль таблицы 1"/>
    <w:rsid w:val="002A36CF"/>
    <w:rPr>
      <w:rFonts w:ascii="Helvetica Neue" w:eastAsia="Helvetica Neue" w:hAnsi="Helvetica Neue" w:cs="Helvetica Neue"/>
      <w:b/>
      <w:bCs/>
      <w:color w:val="000000"/>
    </w:rPr>
  </w:style>
  <w:style w:type="paragraph" w:customStyle="1" w:styleId="2">
    <w:name w:val="Стиль таблицы 2"/>
    <w:rsid w:val="002A36CF"/>
    <w:rPr>
      <w:rFonts w:ascii="Helvetica Neue" w:eastAsia="Helvetica Neue" w:hAnsi="Helvetica Neue" w:cs="Helvetica Neue"/>
      <w:color w:val="000000"/>
    </w:rPr>
  </w:style>
  <w:style w:type="character" w:customStyle="1" w:styleId="Hyperlink0">
    <w:name w:val="Hyperlink.0"/>
    <w:basedOn w:val="a3"/>
    <w:rsid w:val="002A36CF"/>
    <w:rPr>
      <w:u w:val="single"/>
    </w:rPr>
  </w:style>
  <w:style w:type="paragraph" w:customStyle="1" w:styleId="a6">
    <w:name w:val="По умолчанию"/>
    <w:rsid w:val="002A36CF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hihkamalova77@gmail.com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hihkamalova77@gmail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817</Words>
  <Characters>4658</Characters>
  <Application>Microsoft Office Word</Application>
  <DocSecurity>0</DocSecurity>
  <Lines>38</Lines>
  <Paragraphs>10</Paragraphs>
  <ScaleCrop>false</ScaleCrop>
  <Company/>
  <LinksUpToDate>false</LinksUpToDate>
  <CharactersWithSpaces>5465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Mixa</cp:lastModifiedBy>
  <cp:revision>2</cp:revision>
  <dcterms:created xsi:type="dcterms:W3CDTF">2020-04-01T10:53:00Z</dcterms:created>
  <dcterms:modified xsi:type="dcterms:W3CDTF">2020-04-01T10:54:00Z</dcterms:modified>
</cp:coreProperties>
</file>